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5" w:rsidRDefault="00916CC5" w:rsidP="00916CC5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podjęte </w:t>
      </w:r>
      <w:r>
        <w:rPr>
          <w:rFonts w:ascii="Arial" w:hAnsi="Arial" w:cs="Arial"/>
          <w:sz w:val="22"/>
          <w:szCs w:val="22"/>
        </w:rPr>
        <w:br/>
        <w:t xml:space="preserve">Uchwałą nr 9/2019/2020 </w:t>
      </w:r>
      <w:r>
        <w:rPr>
          <w:rFonts w:ascii="Arial" w:hAnsi="Arial" w:cs="Arial"/>
          <w:sz w:val="22"/>
          <w:szCs w:val="22"/>
        </w:rPr>
        <w:br/>
        <w:t>Rady Pedagogicznej Szkoły Podstawowej nr 12 w Tomaszowie Mazowieckim w dniu 03.04.2020 r.</w:t>
      </w:r>
    </w:p>
    <w:p w:rsidR="00856B0D" w:rsidRPr="006D3350" w:rsidRDefault="00856B0D" w:rsidP="00856B0D">
      <w:pPr>
        <w:spacing w:line="276" w:lineRule="auto"/>
        <w:jc w:val="center"/>
        <w:rPr>
          <w:b/>
          <w:bCs/>
        </w:rPr>
      </w:pPr>
      <w:r w:rsidRPr="006D3350">
        <w:rPr>
          <w:b/>
          <w:bCs/>
        </w:rPr>
        <w:t>§11 a</w:t>
      </w:r>
    </w:p>
    <w:p w:rsidR="00856B0D" w:rsidRPr="006D3350" w:rsidRDefault="00856B0D" w:rsidP="00856B0D">
      <w:pPr>
        <w:spacing w:line="276" w:lineRule="auto"/>
        <w:jc w:val="center"/>
        <w:rPr>
          <w:b/>
          <w:bCs/>
        </w:rPr>
      </w:pPr>
      <w:r w:rsidRPr="006D3350">
        <w:rPr>
          <w:b/>
          <w:bCs/>
        </w:rPr>
        <w:t>Zebrania rady w okresie czasowego ograniczenia funkcjonowania szkoły.</w:t>
      </w:r>
    </w:p>
    <w:p w:rsidR="00856B0D" w:rsidRPr="006D3350" w:rsidRDefault="00856B0D" w:rsidP="00856B0D">
      <w:pPr>
        <w:spacing w:line="276" w:lineRule="auto"/>
        <w:jc w:val="center"/>
        <w:rPr>
          <w:b/>
          <w:bCs/>
        </w:rPr>
      </w:pP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 xml:space="preserve">W nadzwyczajnych sytuacjach zebrania rady, mogą odbywać się poprzez wideo – konferencje </w:t>
      </w:r>
      <w:r w:rsidRPr="006D3350">
        <w:rPr>
          <w:rFonts w:eastAsia="Calibri"/>
        </w:rPr>
        <w:t xml:space="preserve">lub w innej formie poprzez komunikatory łączności elektronicznej, </w:t>
      </w:r>
      <w:r w:rsidRPr="006D3350">
        <w:rPr>
          <w:rFonts w:eastAsia="Calibri"/>
        </w:rPr>
        <w:br/>
        <w:t xml:space="preserve"> pocztę elektroniczną, jeśli zachodzi taka konieczność spowodowana odrębnymi przepisami</w:t>
      </w:r>
      <w:r w:rsidRPr="006D3350">
        <w:t>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>Dyrektor zawiadamia nauczycieli o zebraniu rady poprzez e-dziennik i drogą mailową</w:t>
      </w:r>
      <w:r w:rsidRPr="006D3350">
        <w:br/>
      </w:r>
      <w:bookmarkStart w:id="0" w:name="_GoBack"/>
      <w:bookmarkEnd w:id="0"/>
      <w:r w:rsidRPr="006D3350">
        <w:t>w dniu zebrania do godziny 11.00, ale nie później niż na 3 godziny przed jego rozpoczęciem. Jeżeli sytuacja na to pozwala, dyrektor może zawiadomić nauczycieli o zebraniu dzień wcześniej.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 xml:space="preserve">Nauczyciel, który z różnych powodów nie może uczestniczyć w zebraniu rady, informuje o tym fakcie dyrektora poprzez e-dziennik, drogą mailową lub </w:t>
      </w:r>
      <w:proofErr w:type="spellStart"/>
      <w:r w:rsidRPr="006D3350">
        <w:t>smsem</w:t>
      </w:r>
      <w:proofErr w:type="spellEnd"/>
      <w:r w:rsidRPr="006D3350">
        <w:t>. Nie zwalnia to jednak nauczyciela z obowiązku zapoznania się z protokołem zebrania rady.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 xml:space="preserve">W zebraniach rady </w:t>
      </w:r>
      <w:proofErr w:type="spellStart"/>
      <w:r w:rsidRPr="006D3350">
        <w:t>on-line</w:t>
      </w:r>
      <w:proofErr w:type="spellEnd"/>
      <w:r w:rsidRPr="006D3350">
        <w:t xml:space="preserve"> nie mogą uczestniczyć osoby postronne, które nie są członkami rady.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>Ramowy porządek zebrania nie ulega zmianie.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>Stwierdzenie prawomocności zebrania (kworum) odbywa się poprzez sprawdzenie (odczytanie) listy obecności nauczycieli przez przewodniczącego zebrania i podanie protokolantowi liczby uczestników. Nauczyciele potwierdzają swoją obecność słownie. W przypadku zebrania rady z wykorzystaniem innych komunikatorów obecność jest potwierdzana poprzez potwierdzenie wysłane drogą elektroniczną podaną przez przewodniczącego rady.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  <w:rPr>
          <w:b/>
        </w:rPr>
      </w:pPr>
      <w:r w:rsidRPr="006D3350">
        <w:t xml:space="preserve">Zasady podejmowania uchwał, decyzji i wyrażania opinii przez radę w formie </w:t>
      </w:r>
      <w:proofErr w:type="spellStart"/>
      <w:r w:rsidRPr="006D3350">
        <w:t>on-line</w:t>
      </w:r>
      <w:proofErr w:type="spellEnd"/>
      <w:r w:rsidRPr="006D3350">
        <w:t>.</w:t>
      </w:r>
    </w:p>
    <w:p w:rsidR="00856B0D" w:rsidRPr="006D3350" w:rsidRDefault="00856B0D" w:rsidP="00856B0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t>przewodniczący zebrania odczytuje nazwiska uczestników zebrania; każdy nauczyciel głosuje słownie: tak, nie lub wstrzymuję się od głosu;</w:t>
      </w:r>
    </w:p>
    <w:p w:rsidR="00856B0D" w:rsidRPr="006D3350" w:rsidRDefault="00856B0D" w:rsidP="00856B0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t>przewodniczący rady odnotowuje przy nazwisku nauczyciela oddany głos: tak, nie, wstrzymuję się od głosu, zlicza głosy i przekazuje protokolantowi wyniki głosowania;</w:t>
      </w:r>
    </w:p>
    <w:p w:rsidR="00856B0D" w:rsidRPr="006D3350" w:rsidRDefault="00856B0D" w:rsidP="00856B0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t xml:space="preserve">podczas zebrania </w:t>
      </w:r>
      <w:proofErr w:type="spellStart"/>
      <w:r w:rsidRPr="006D3350">
        <w:rPr>
          <w:rFonts w:eastAsia="Calibri"/>
          <w:lang w:eastAsia="en-US"/>
        </w:rPr>
        <w:t>on-line</w:t>
      </w:r>
      <w:proofErr w:type="spellEnd"/>
      <w:r w:rsidRPr="006D3350">
        <w:rPr>
          <w:rFonts w:eastAsia="Calibri"/>
          <w:lang w:eastAsia="en-US"/>
        </w:rPr>
        <w:t xml:space="preserve">, nie przewiduje się </w:t>
      </w:r>
      <w:proofErr w:type="spellStart"/>
      <w:r w:rsidRPr="006D3350">
        <w:rPr>
          <w:rFonts w:eastAsia="Calibri"/>
          <w:lang w:eastAsia="en-US"/>
        </w:rPr>
        <w:t>głosowaniatajnego</w:t>
      </w:r>
      <w:proofErr w:type="spellEnd"/>
      <w:r w:rsidRPr="006D3350">
        <w:rPr>
          <w:rFonts w:eastAsia="Calibri"/>
          <w:lang w:eastAsia="en-US"/>
        </w:rPr>
        <w:t>;</w:t>
      </w:r>
    </w:p>
    <w:p w:rsidR="00856B0D" w:rsidRPr="006D3350" w:rsidRDefault="00856B0D" w:rsidP="00856B0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t xml:space="preserve">uchwały </w:t>
      </w:r>
      <w:proofErr w:type="spellStart"/>
      <w:r w:rsidRPr="006D3350">
        <w:rPr>
          <w:rFonts w:eastAsia="Calibri"/>
          <w:lang w:eastAsia="en-US"/>
        </w:rPr>
        <w:t>radypodejmowane</w:t>
      </w:r>
      <w:proofErr w:type="spellEnd"/>
      <w:r w:rsidRPr="006D3350">
        <w:rPr>
          <w:rFonts w:eastAsia="Calibri"/>
          <w:lang w:eastAsia="en-US"/>
        </w:rPr>
        <w:t xml:space="preserve"> w głosowaniu tajnym zgodnie z art.73 ust.1a, nie mogą być uchwalane na zebraniu rady podczas wideokonferencji;</w:t>
      </w:r>
    </w:p>
    <w:p w:rsidR="00856B0D" w:rsidRPr="006D3350" w:rsidRDefault="00856B0D" w:rsidP="00856B0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eastAsia="Calibri"/>
        </w:rPr>
      </w:pPr>
      <w:r w:rsidRPr="006D3350">
        <w:rPr>
          <w:rFonts w:eastAsia="Calibri"/>
        </w:rPr>
        <w:t xml:space="preserve">jeżeli w trakcie głosowania wystąpią problemy techniczne, które uniemożliwiają głosowanie </w:t>
      </w:r>
      <w:proofErr w:type="spellStart"/>
      <w:r w:rsidRPr="006D3350">
        <w:rPr>
          <w:rFonts w:eastAsia="Calibri"/>
        </w:rPr>
        <w:t>online</w:t>
      </w:r>
      <w:proofErr w:type="spellEnd"/>
      <w:r w:rsidRPr="006D3350">
        <w:rPr>
          <w:rFonts w:eastAsia="Calibri"/>
        </w:rPr>
        <w:t>, wówczas głosowanie przeprowadza się na karcie wysłanej przez dyrektora do nauczycieli drogą mailową i odesłanie jej na adres wskazany przez przewodniczącego rady.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>Jeżeli podczas zebrania rady wystąpią problemy z fonią, nauczyciel dalej może uczestniczyć w zebraniu poprzez chat wideokonferencji (np.; zgłasza obecność, oddaje głos).</w:t>
      </w:r>
    </w:p>
    <w:p w:rsidR="00856B0D" w:rsidRPr="006D3350" w:rsidRDefault="00856B0D" w:rsidP="00856B0D">
      <w:pPr>
        <w:pStyle w:val="NormalnyWeb"/>
        <w:numPr>
          <w:ilvl w:val="0"/>
          <w:numId w:val="1"/>
        </w:numPr>
        <w:tabs>
          <w:tab w:val="left" w:pos="-4962"/>
        </w:tabs>
        <w:spacing w:before="0" w:after="0" w:line="276" w:lineRule="auto"/>
        <w:ind w:left="0" w:right="0" w:firstLine="340"/>
        <w:jc w:val="both"/>
      </w:pPr>
      <w:r w:rsidRPr="006D3350">
        <w:t>Dokumentowanie pracy rady:</w:t>
      </w:r>
    </w:p>
    <w:p w:rsidR="00856B0D" w:rsidRPr="006D3350" w:rsidRDefault="00856B0D" w:rsidP="00856B0D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t xml:space="preserve">protokolant sporządza protokół z zebrania i przekazuje przewodniczącemu drogą mailową </w:t>
      </w:r>
      <w:proofErr w:type="spellStart"/>
      <w:r w:rsidRPr="006D3350">
        <w:rPr>
          <w:rFonts w:eastAsia="Calibri"/>
          <w:lang w:eastAsia="en-US"/>
        </w:rPr>
        <w:t>wterminie</w:t>
      </w:r>
      <w:proofErr w:type="spellEnd"/>
      <w:r w:rsidRPr="006D3350">
        <w:rPr>
          <w:rFonts w:eastAsia="Calibri"/>
          <w:lang w:eastAsia="en-US"/>
        </w:rPr>
        <w:t xml:space="preserve"> do 7 dni roboczych;</w:t>
      </w:r>
    </w:p>
    <w:p w:rsidR="00856B0D" w:rsidRPr="006D3350" w:rsidRDefault="00856B0D" w:rsidP="00856B0D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lastRenderedPageBreak/>
        <w:t>uchwały i protokół z zebrania</w:t>
      </w:r>
      <w:r w:rsidR="00412B7B">
        <w:rPr>
          <w:rFonts w:eastAsia="Calibri"/>
          <w:lang w:eastAsia="en-US"/>
        </w:rPr>
        <w:t xml:space="preserve"> </w:t>
      </w:r>
      <w:r w:rsidRPr="006D3350">
        <w:rPr>
          <w:rFonts w:eastAsia="Calibri"/>
          <w:lang w:eastAsia="en-US"/>
        </w:rPr>
        <w:t>są udostępniane wszystkim członkom rady drogą mailową, najpóźniej w ciągu 14 dni od daty zebrania;</w:t>
      </w:r>
    </w:p>
    <w:p w:rsidR="00856B0D" w:rsidRPr="006D3350" w:rsidRDefault="00856B0D" w:rsidP="00856B0D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6D3350">
        <w:rPr>
          <w:rFonts w:eastAsia="Calibri"/>
          <w:lang w:eastAsia="en-US"/>
        </w:rPr>
        <w:t>pozostałe zasady dokumentowania pracy rady nie ulegają zmianie.</w:t>
      </w:r>
    </w:p>
    <w:p w:rsidR="00856B0D" w:rsidRPr="006D3350" w:rsidRDefault="00856B0D" w:rsidP="00856B0D">
      <w:pPr>
        <w:pStyle w:val="Akapitzlist"/>
        <w:spacing w:line="276" w:lineRule="auto"/>
        <w:ind w:left="357"/>
        <w:jc w:val="both"/>
        <w:rPr>
          <w:rFonts w:eastAsia="Calibri"/>
          <w:lang w:eastAsia="en-US"/>
        </w:rPr>
      </w:pPr>
    </w:p>
    <w:p w:rsidR="00CF24CB" w:rsidRPr="006D3350" w:rsidRDefault="00CF24CB"/>
    <w:sectPr w:rsidR="00CF24CB" w:rsidRPr="006D3350" w:rsidSect="00CF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24"/>
    <w:multiLevelType w:val="multilevel"/>
    <w:tmpl w:val="1A44E3A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D25D1"/>
    <w:multiLevelType w:val="multilevel"/>
    <w:tmpl w:val="843A2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FEA5D2F"/>
    <w:multiLevelType w:val="multilevel"/>
    <w:tmpl w:val="33F80B2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B0D"/>
    <w:rsid w:val="001A432F"/>
    <w:rsid w:val="00412B7B"/>
    <w:rsid w:val="006D3350"/>
    <w:rsid w:val="0078686B"/>
    <w:rsid w:val="00856B0D"/>
    <w:rsid w:val="00916CC5"/>
    <w:rsid w:val="009276B9"/>
    <w:rsid w:val="00BD0A7C"/>
    <w:rsid w:val="00C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B0D"/>
    <w:pPr>
      <w:ind w:left="708"/>
    </w:pPr>
  </w:style>
  <w:style w:type="paragraph" w:styleId="NormalnyWeb">
    <w:name w:val="Normal (Web)"/>
    <w:basedOn w:val="Normalny"/>
    <w:uiPriority w:val="99"/>
    <w:qFormat/>
    <w:rsid w:val="00856B0D"/>
    <w:pPr>
      <w:spacing w:before="119" w:after="119"/>
      <w:ind w:righ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2021-07-08T13:03:00Z</cp:lastPrinted>
  <dcterms:created xsi:type="dcterms:W3CDTF">2022-02-14T12:14:00Z</dcterms:created>
  <dcterms:modified xsi:type="dcterms:W3CDTF">2022-02-14T12:14:00Z</dcterms:modified>
</cp:coreProperties>
</file>